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6B36" w14:textId="77777777" w:rsidR="004C72DC" w:rsidRDefault="004C72DC" w:rsidP="002A21D1">
      <w:pPr>
        <w:rPr>
          <w:b/>
          <w:sz w:val="36"/>
          <w:szCs w:val="36"/>
        </w:rPr>
      </w:pPr>
    </w:p>
    <w:p w14:paraId="5C0F20CC" w14:textId="7C3AC6FA" w:rsidR="00CA4B98" w:rsidRPr="00CA4B98" w:rsidRDefault="00CA4B98" w:rsidP="00CA4B98">
      <w:pPr>
        <w:jc w:val="center"/>
        <w:rPr>
          <w:rFonts w:ascii="メイリオ" w:eastAsia="メイリオ" w:hAnsi="メイリオ"/>
          <w:b/>
          <w:sz w:val="32"/>
          <w:szCs w:val="36"/>
        </w:rPr>
      </w:pPr>
      <w:r w:rsidRPr="00CA4B98">
        <w:rPr>
          <w:rFonts w:ascii="メイリオ" w:eastAsia="メイリオ" w:hAnsi="メイリオ"/>
          <w:b/>
          <w:sz w:val="32"/>
          <w:szCs w:val="36"/>
        </w:rPr>
        <w:t>令和</w:t>
      </w:r>
      <w:r w:rsidRPr="00CA4B98">
        <w:rPr>
          <w:rFonts w:ascii="メイリオ" w:eastAsia="メイリオ" w:hAnsi="メイリオ" w:hint="eastAsia"/>
          <w:b/>
          <w:sz w:val="32"/>
          <w:szCs w:val="36"/>
        </w:rPr>
        <w:t>5</w:t>
      </w:r>
      <w:r w:rsidRPr="00CA4B98">
        <w:rPr>
          <w:rFonts w:ascii="メイリオ" w:eastAsia="メイリオ" w:hAnsi="メイリオ"/>
          <w:b/>
          <w:sz w:val="32"/>
          <w:szCs w:val="36"/>
        </w:rPr>
        <w:t>年度</w:t>
      </w:r>
      <w:r w:rsidRPr="00CA4B98">
        <w:rPr>
          <w:rFonts w:ascii="メイリオ" w:eastAsia="メイリオ" w:hAnsi="メイリオ" w:hint="eastAsia"/>
          <w:b/>
          <w:sz w:val="32"/>
          <w:szCs w:val="36"/>
        </w:rPr>
        <w:t>(</w:t>
      </w:r>
      <w:r w:rsidRPr="00CA4B98">
        <w:rPr>
          <w:rFonts w:ascii="メイリオ" w:eastAsia="メイリオ" w:hAnsi="メイリオ"/>
          <w:b/>
          <w:sz w:val="32"/>
          <w:szCs w:val="36"/>
        </w:rPr>
        <w:t>2023</w:t>
      </w:r>
      <w:r w:rsidRPr="00CA4B98">
        <w:rPr>
          <w:rFonts w:ascii="メイリオ" w:eastAsia="メイリオ" w:hAnsi="メイリオ" w:hint="eastAsia"/>
          <w:b/>
          <w:sz w:val="32"/>
          <w:szCs w:val="36"/>
        </w:rPr>
        <w:t>年度)</w:t>
      </w:r>
      <w:r w:rsidRPr="00CA4B98">
        <w:rPr>
          <w:rFonts w:ascii="メイリオ" w:eastAsia="メイリオ" w:hAnsi="メイリオ"/>
          <w:b/>
          <w:sz w:val="32"/>
          <w:szCs w:val="36"/>
        </w:rPr>
        <w:t>産地生産基盤パワーアップ事業</w:t>
      </w:r>
      <w:r w:rsidRPr="00CA4B98">
        <w:rPr>
          <w:rFonts w:ascii="メイリオ" w:eastAsia="メイリオ" w:hAnsi="メイリオ" w:hint="eastAsia"/>
          <w:b/>
          <w:sz w:val="32"/>
          <w:szCs w:val="36"/>
        </w:rPr>
        <w:t>(</w:t>
      </w:r>
      <w:r w:rsidRPr="00CA4B98">
        <w:rPr>
          <w:rFonts w:ascii="メイリオ" w:eastAsia="メイリオ" w:hAnsi="メイリオ"/>
          <w:b/>
          <w:sz w:val="32"/>
          <w:szCs w:val="36"/>
        </w:rPr>
        <w:t>国産シェア拡大対策のうち麦・大豆機械導入対策</w:t>
      </w:r>
      <w:r w:rsidRPr="00CA4B98">
        <w:rPr>
          <w:rFonts w:ascii="メイリオ" w:eastAsia="メイリオ" w:hAnsi="メイリオ" w:hint="eastAsia"/>
          <w:b/>
          <w:sz w:val="32"/>
          <w:szCs w:val="36"/>
        </w:rPr>
        <w:t>)</w:t>
      </w:r>
    </w:p>
    <w:p w14:paraId="7ED46EC5" w14:textId="77777777" w:rsidR="00E15A65" w:rsidRPr="00CA4B98" w:rsidRDefault="00E15A65" w:rsidP="00CA4B98">
      <w:pPr>
        <w:jc w:val="center"/>
        <w:rPr>
          <w:rFonts w:ascii="メイリオ" w:eastAsia="メイリオ" w:hAnsi="メイリオ"/>
          <w:b/>
          <w:sz w:val="32"/>
          <w:szCs w:val="36"/>
        </w:rPr>
      </w:pPr>
      <w:r w:rsidRPr="00CA4B98">
        <w:rPr>
          <w:rFonts w:ascii="メイリオ" w:eastAsia="メイリオ" w:hAnsi="メイリオ" w:hint="eastAsia"/>
          <w:b/>
          <w:sz w:val="32"/>
          <w:szCs w:val="36"/>
        </w:rPr>
        <w:t>入 札 仕 様 書</w:t>
      </w:r>
    </w:p>
    <w:p w14:paraId="36AA8AC1" w14:textId="77777777" w:rsidR="004C72DC" w:rsidRDefault="004C72DC" w:rsidP="00E15A65">
      <w:pPr>
        <w:jc w:val="center"/>
        <w:rPr>
          <w:b/>
          <w:sz w:val="36"/>
          <w:szCs w:val="36"/>
        </w:rPr>
      </w:pPr>
    </w:p>
    <w:p w14:paraId="4799EC73" w14:textId="77777777" w:rsidR="004C72DC" w:rsidRDefault="004C72DC" w:rsidP="00E15A65">
      <w:pPr>
        <w:jc w:val="center"/>
        <w:rPr>
          <w:b/>
          <w:sz w:val="36"/>
          <w:szCs w:val="36"/>
        </w:rPr>
      </w:pPr>
    </w:p>
    <w:p w14:paraId="7710C58D" w14:textId="77777777" w:rsidR="004C72DC" w:rsidRDefault="004C72DC" w:rsidP="00E15A65">
      <w:pPr>
        <w:jc w:val="center"/>
        <w:rPr>
          <w:b/>
          <w:sz w:val="36"/>
          <w:szCs w:val="36"/>
        </w:rPr>
      </w:pPr>
    </w:p>
    <w:p w14:paraId="5977A0E4" w14:textId="77777777" w:rsidR="004C72DC" w:rsidRDefault="004C72DC" w:rsidP="00E15A65">
      <w:pPr>
        <w:jc w:val="center"/>
        <w:rPr>
          <w:b/>
          <w:sz w:val="36"/>
          <w:szCs w:val="36"/>
        </w:rPr>
      </w:pPr>
    </w:p>
    <w:p w14:paraId="5D642F9B" w14:textId="77777777" w:rsidR="004C72DC" w:rsidRDefault="004C72DC" w:rsidP="00E15A65">
      <w:pPr>
        <w:jc w:val="center"/>
        <w:rPr>
          <w:b/>
          <w:sz w:val="36"/>
          <w:szCs w:val="36"/>
        </w:rPr>
      </w:pPr>
    </w:p>
    <w:p w14:paraId="678332E9" w14:textId="77777777" w:rsidR="004C72DC" w:rsidRDefault="004C72DC" w:rsidP="00E15A65">
      <w:pPr>
        <w:jc w:val="center"/>
        <w:rPr>
          <w:b/>
          <w:sz w:val="36"/>
          <w:szCs w:val="36"/>
        </w:rPr>
      </w:pPr>
    </w:p>
    <w:p w14:paraId="2F44FA2C" w14:textId="77777777" w:rsidR="004C72DC" w:rsidRDefault="004C72DC" w:rsidP="00E15A65">
      <w:pPr>
        <w:jc w:val="center"/>
        <w:rPr>
          <w:b/>
          <w:sz w:val="36"/>
          <w:szCs w:val="36"/>
        </w:rPr>
      </w:pPr>
    </w:p>
    <w:p w14:paraId="043E488C" w14:textId="77777777" w:rsidR="004C72DC" w:rsidRDefault="004C72DC" w:rsidP="00E15A65">
      <w:pPr>
        <w:jc w:val="center"/>
        <w:rPr>
          <w:b/>
          <w:sz w:val="36"/>
          <w:szCs w:val="36"/>
        </w:rPr>
      </w:pPr>
    </w:p>
    <w:p w14:paraId="6471DF2D" w14:textId="77777777" w:rsidR="004C72DC" w:rsidRDefault="004C72DC" w:rsidP="00E15A65">
      <w:pPr>
        <w:jc w:val="center"/>
        <w:rPr>
          <w:b/>
          <w:sz w:val="36"/>
          <w:szCs w:val="36"/>
        </w:rPr>
      </w:pPr>
    </w:p>
    <w:p w14:paraId="7F8BA3A6" w14:textId="77777777" w:rsidR="004C72DC" w:rsidRDefault="004C72DC" w:rsidP="00E15A65">
      <w:pPr>
        <w:jc w:val="center"/>
        <w:rPr>
          <w:b/>
          <w:sz w:val="36"/>
          <w:szCs w:val="36"/>
        </w:rPr>
      </w:pPr>
    </w:p>
    <w:p w14:paraId="2B12237F" w14:textId="77777777" w:rsidR="004C72DC" w:rsidRPr="004C72DC" w:rsidRDefault="004C72DC" w:rsidP="00E15A65">
      <w:pPr>
        <w:jc w:val="center"/>
        <w:rPr>
          <w:b/>
          <w:sz w:val="36"/>
          <w:szCs w:val="36"/>
        </w:rPr>
      </w:pPr>
    </w:p>
    <w:p w14:paraId="71E89347" w14:textId="680359E4" w:rsidR="004C72DC" w:rsidRDefault="003E7AE0" w:rsidP="00E15A65">
      <w:pPr>
        <w:jc w:val="center"/>
        <w:rPr>
          <w:b/>
          <w:sz w:val="36"/>
          <w:szCs w:val="36"/>
        </w:rPr>
      </w:pPr>
      <w:r>
        <w:rPr>
          <w:rFonts w:hint="eastAsia"/>
          <w:b/>
          <w:sz w:val="36"/>
          <w:szCs w:val="36"/>
        </w:rPr>
        <w:t>令和</w:t>
      </w:r>
      <w:r w:rsidR="00CA4B98">
        <w:rPr>
          <w:rFonts w:hint="eastAsia"/>
          <w:b/>
          <w:sz w:val="36"/>
          <w:szCs w:val="36"/>
        </w:rPr>
        <w:t>５</w:t>
      </w:r>
      <w:r w:rsidR="0026525E">
        <w:rPr>
          <w:rFonts w:hint="eastAsia"/>
          <w:b/>
          <w:sz w:val="36"/>
          <w:szCs w:val="36"/>
        </w:rPr>
        <w:t>年</w:t>
      </w:r>
      <w:r w:rsidR="00CA4B98">
        <w:rPr>
          <w:rFonts w:hint="eastAsia"/>
          <w:b/>
          <w:sz w:val="36"/>
          <w:szCs w:val="36"/>
        </w:rPr>
        <w:t>５</w:t>
      </w:r>
      <w:r w:rsidR="004C72DC">
        <w:rPr>
          <w:rFonts w:hint="eastAsia"/>
          <w:b/>
          <w:sz w:val="36"/>
          <w:szCs w:val="36"/>
        </w:rPr>
        <w:t>月</w:t>
      </w:r>
    </w:p>
    <w:p w14:paraId="02670A53" w14:textId="49746A49" w:rsidR="004C72DC" w:rsidRDefault="00CA4B98" w:rsidP="00E15A65">
      <w:pPr>
        <w:jc w:val="center"/>
        <w:rPr>
          <w:b/>
          <w:sz w:val="36"/>
          <w:szCs w:val="36"/>
        </w:rPr>
      </w:pPr>
      <w:r>
        <w:rPr>
          <w:rFonts w:hint="eastAsia"/>
          <w:b/>
          <w:sz w:val="36"/>
          <w:szCs w:val="36"/>
        </w:rPr>
        <w:t>株式会社一戸農場</w:t>
      </w:r>
    </w:p>
    <w:p w14:paraId="4603CB9F" w14:textId="77777777" w:rsidR="004C72DC" w:rsidRDefault="004C72DC" w:rsidP="00E15A65">
      <w:pPr>
        <w:jc w:val="center"/>
        <w:rPr>
          <w:b/>
          <w:sz w:val="36"/>
          <w:szCs w:val="36"/>
        </w:rPr>
      </w:pPr>
    </w:p>
    <w:p w14:paraId="1AA778D2" w14:textId="77777777" w:rsidR="002A21D1" w:rsidRDefault="002A21D1" w:rsidP="004C72DC">
      <w:pPr>
        <w:rPr>
          <w:sz w:val="24"/>
          <w:szCs w:val="24"/>
        </w:rPr>
      </w:pPr>
    </w:p>
    <w:p w14:paraId="25D2C38B" w14:textId="777494A3" w:rsidR="002A21D1" w:rsidRDefault="002A21D1" w:rsidP="004C72DC">
      <w:pPr>
        <w:rPr>
          <w:sz w:val="24"/>
          <w:szCs w:val="24"/>
        </w:rPr>
      </w:pPr>
    </w:p>
    <w:p w14:paraId="4E7717A4" w14:textId="77777777" w:rsidR="003E7AE0" w:rsidRDefault="003E7AE0" w:rsidP="004C72DC">
      <w:pPr>
        <w:rPr>
          <w:sz w:val="24"/>
          <w:szCs w:val="24"/>
        </w:rPr>
      </w:pPr>
    </w:p>
    <w:p w14:paraId="21A46844" w14:textId="77777777" w:rsidR="00F17CD5" w:rsidRDefault="00F17CD5" w:rsidP="004C72DC">
      <w:pPr>
        <w:rPr>
          <w:sz w:val="24"/>
          <w:szCs w:val="24"/>
        </w:rPr>
      </w:pPr>
      <w:r>
        <w:rPr>
          <w:rFonts w:hint="eastAsia"/>
          <w:sz w:val="24"/>
          <w:szCs w:val="24"/>
        </w:rPr>
        <w:t>【仕</w:t>
      </w:r>
      <w:r>
        <w:rPr>
          <w:rFonts w:hint="eastAsia"/>
          <w:sz w:val="24"/>
          <w:szCs w:val="24"/>
        </w:rPr>
        <w:t xml:space="preserve"> </w:t>
      </w:r>
      <w:r>
        <w:rPr>
          <w:rFonts w:hint="eastAsia"/>
          <w:sz w:val="24"/>
          <w:szCs w:val="24"/>
        </w:rPr>
        <w:t>様</w:t>
      </w:r>
      <w:r>
        <w:rPr>
          <w:rFonts w:hint="eastAsia"/>
          <w:sz w:val="24"/>
          <w:szCs w:val="24"/>
        </w:rPr>
        <w:t xml:space="preserve"> </w:t>
      </w:r>
      <w:r>
        <w:rPr>
          <w:rFonts w:hint="eastAsia"/>
          <w:sz w:val="24"/>
          <w:szCs w:val="24"/>
        </w:rPr>
        <w:t>書】</w:t>
      </w:r>
    </w:p>
    <w:p w14:paraId="3CE33DD2" w14:textId="77777777" w:rsidR="00DE0A7F" w:rsidRDefault="00DE0A7F" w:rsidP="004C72DC">
      <w:pPr>
        <w:rPr>
          <w:sz w:val="24"/>
          <w:szCs w:val="24"/>
        </w:rPr>
      </w:pPr>
    </w:p>
    <w:p w14:paraId="74C7779B" w14:textId="77777777" w:rsidR="004C72DC" w:rsidRDefault="00F17CD5" w:rsidP="004C72DC">
      <w:pPr>
        <w:rPr>
          <w:sz w:val="24"/>
          <w:szCs w:val="24"/>
        </w:rPr>
      </w:pPr>
      <w:r>
        <w:rPr>
          <w:rFonts w:hint="eastAsia"/>
          <w:sz w:val="24"/>
          <w:szCs w:val="24"/>
        </w:rPr>
        <w:t>１．事業の目的</w:t>
      </w:r>
    </w:p>
    <w:p w14:paraId="40DFB3D7" w14:textId="0D68979E" w:rsidR="00E80188" w:rsidRDefault="00C51A12" w:rsidP="00E80188">
      <w:pPr>
        <w:ind w:left="566" w:hangingChars="236" w:hanging="566"/>
        <w:rPr>
          <w:rFonts w:ascii="Century" w:cs="Times New Roman"/>
          <w:snapToGrid w:val="0"/>
          <w:sz w:val="22"/>
          <w:szCs w:val="24"/>
        </w:rPr>
      </w:pPr>
      <w:r>
        <w:rPr>
          <w:rFonts w:hint="eastAsia"/>
          <w:sz w:val="24"/>
          <w:szCs w:val="24"/>
        </w:rPr>
        <w:t xml:space="preserve">　　</w:t>
      </w:r>
      <w:bookmarkStart w:id="0" w:name="_GoBack"/>
      <w:bookmarkEnd w:id="0"/>
      <w:r w:rsidR="00E80188" w:rsidRPr="002404CB">
        <w:rPr>
          <w:rFonts w:ascii="Century" w:cs="Times New Roman" w:hint="eastAsia"/>
          <w:snapToGrid w:val="0"/>
          <w:sz w:val="22"/>
          <w:szCs w:val="24"/>
        </w:rPr>
        <w:t>国産麦・大豆の生産性向上のための機械導入を支援することにより国内における</w:t>
      </w:r>
    </w:p>
    <w:p w14:paraId="61030829" w14:textId="77777777" w:rsidR="00E80188" w:rsidRPr="002404CB" w:rsidRDefault="00E80188" w:rsidP="00E80188">
      <w:pPr>
        <w:ind w:firstLineChars="200" w:firstLine="440"/>
        <w:rPr>
          <w:rFonts w:ascii="Century" w:cs="Times New Roman" w:hint="eastAsia"/>
          <w:snapToGrid w:val="0"/>
          <w:sz w:val="20"/>
          <w:szCs w:val="24"/>
        </w:rPr>
      </w:pPr>
      <w:r w:rsidRPr="002404CB">
        <w:rPr>
          <w:rFonts w:ascii="Century" w:cs="Times New Roman" w:hint="eastAsia"/>
          <w:snapToGrid w:val="0"/>
          <w:sz w:val="22"/>
          <w:szCs w:val="24"/>
        </w:rPr>
        <w:t>麦・大豆の生産基盤を強化し、安定供給体制の構築を推進するため。</w:t>
      </w:r>
    </w:p>
    <w:p w14:paraId="234458BE" w14:textId="072566A6" w:rsidR="00F17CD5" w:rsidRPr="00E80188" w:rsidRDefault="00F17CD5" w:rsidP="004C72DC">
      <w:pPr>
        <w:rPr>
          <w:sz w:val="24"/>
          <w:szCs w:val="24"/>
        </w:rPr>
      </w:pPr>
    </w:p>
    <w:p w14:paraId="63779195" w14:textId="77777777" w:rsidR="00DE0A7F" w:rsidRPr="00C51A12" w:rsidRDefault="00DE0A7F" w:rsidP="004C72DC">
      <w:pPr>
        <w:rPr>
          <w:sz w:val="24"/>
          <w:szCs w:val="24"/>
        </w:rPr>
      </w:pPr>
    </w:p>
    <w:p w14:paraId="5E172E48" w14:textId="7BFC1CD2" w:rsidR="003849D3" w:rsidRDefault="00F17CD5" w:rsidP="00AA1110">
      <w:pPr>
        <w:rPr>
          <w:sz w:val="24"/>
          <w:szCs w:val="24"/>
        </w:rPr>
      </w:pPr>
      <w:r>
        <w:rPr>
          <w:rFonts w:hint="eastAsia"/>
          <w:sz w:val="24"/>
          <w:szCs w:val="24"/>
        </w:rPr>
        <w:t>２．農業用機械の概要</w:t>
      </w:r>
    </w:p>
    <w:p w14:paraId="3A577558" w14:textId="5FC6925B" w:rsidR="00600317" w:rsidRDefault="0021747D" w:rsidP="00AA1110">
      <w:pPr>
        <w:rPr>
          <w:sz w:val="24"/>
          <w:szCs w:val="24"/>
        </w:rPr>
      </w:pPr>
      <w:r>
        <w:rPr>
          <w:rFonts w:hint="eastAsia"/>
          <w:sz w:val="24"/>
          <w:szCs w:val="24"/>
        </w:rPr>
        <w:t xml:space="preserve">　　</w:t>
      </w:r>
      <w:r w:rsidR="009C58F5">
        <w:rPr>
          <w:rFonts w:hint="eastAsia"/>
          <w:sz w:val="24"/>
          <w:szCs w:val="24"/>
        </w:rPr>
        <w:t>トラクター</w:t>
      </w:r>
    </w:p>
    <w:p w14:paraId="483D8E1B" w14:textId="4510E89A" w:rsidR="008547C0" w:rsidRDefault="0021747D" w:rsidP="00AA1110">
      <w:pPr>
        <w:rPr>
          <w:sz w:val="24"/>
          <w:szCs w:val="24"/>
        </w:rPr>
      </w:pPr>
      <w:r>
        <w:rPr>
          <w:rFonts w:hint="eastAsia"/>
          <w:sz w:val="24"/>
          <w:szCs w:val="24"/>
        </w:rPr>
        <w:t xml:space="preserve">　　</w:t>
      </w:r>
      <w:r w:rsidR="008547C0">
        <w:rPr>
          <w:rFonts w:hint="eastAsia"/>
          <w:sz w:val="24"/>
          <w:szCs w:val="24"/>
        </w:rPr>
        <w:t>・</w:t>
      </w:r>
      <w:r w:rsidR="00741730">
        <w:rPr>
          <w:rFonts w:hint="eastAsia"/>
          <w:kern w:val="0"/>
          <w:sz w:val="24"/>
          <w:szCs w:val="24"/>
        </w:rPr>
        <w:t>機体</w:t>
      </w:r>
      <w:r w:rsidR="00176B17">
        <w:rPr>
          <w:rFonts w:hint="eastAsia"/>
          <w:kern w:val="0"/>
          <w:sz w:val="24"/>
          <w:szCs w:val="24"/>
        </w:rPr>
        <w:t>質量</w:t>
      </w:r>
      <w:r w:rsidR="008547C0">
        <w:rPr>
          <w:rFonts w:hint="eastAsia"/>
          <w:kern w:val="0"/>
          <w:sz w:val="24"/>
          <w:szCs w:val="24"/>
        </w:rPr>
        <w:t xml:space="preserve">　　</w:t>
      </w:r>
      <w:r>
        <w:rPr>
          <w:rFonts w:hint="eastAsia"/>
          <w:kern w:val="0"/>
          <w:sz w:val="24"/>
          <w:szCs w:val="24"/>
        </w:rPr>
        <w:t>9,150</w:t>
      </w:r>
      <w:r w:rsidR="00176B17">
        <w:rPr>
          <w:rFonts w:hint="eastAsia"/>
          <w:kern w:val="0"/>
          <w:sz w:val="24"/>
          <w:szCs w:val="24"/>
        </w:rPr>
        <w:t xml:space="preserve">㎏　　</w:t>
      </w:r>
    </w:p>
    <w:p w14:paraId="018D72A5" w14:textId="26220946" w:rsidR="008547C0" w:rsidRDefault="0021747D" w:rsidP="003A0970">
      <w:pPr>
        <w:rPr>
          <w:sz w:val="24"/>
          <w:szCs w:val="24"/>
        </w:rPr>
      </w:pPr>
      <w:r>
        <w:rPr>
          <w:rFonts w:hint="eastAsia"/>
          <w:sz w:val="24"/>
          <w:szCs w:val="24"/>
        </w:rPr>
        <w:t xml:space="preserve">　　</w:t>
      </w:r>
      <w:r w:rsidR="008547C0">
        <w:rPr>
          <w:rFonts w:hint="eastAsia"/>
          <w:sz w:val="24"/>
          <w:szCs w:val="24"/>
        </w:rPr>
        <w:t>・</w:t>
      </w:r>
      <w:r w:rsidR="007A3CB1">
        <w:rPr>
          <w:rFonts w:hint="eastAsia"/>
          <w:sz w:val="24"/>
          <w:szCs w:val="24"/>
        </w:rPr>
        <w:t>機体寸法</w:t>
      </w:r>
      <w:r w:rsidR="008547C0">
        <w:rPr>
          <w:rFonts w:hint="eastAsia"/>
          <w:sz w:val="24"/>
          <w:szCs w:val="24"/>
        </w:rPr>
        <w:t xml:space="preserve">　　</w:t>
      </w:r>
      <w:r w:rsidR="002F1ADC">
        <w:rPr>
          <w:rFonts w:hint="eastAsia"/>
          <w:sz w:val="24"/>
          <w:szCs w:val="24"/>
        </w:rPr>
        <w:t>全長</w:t>
      </w:r>
      <w:r>
        <w:rPr>
          <w:rFonts w:hint="eastAsia"/>
          <w:sz w:val="24"/>
          <w:szCs w:val="24"/>
        </w:rPr>
        <w:t>5,66</w:t>
      </w:r>
      <w:r w:rsidR="002F1ADC">
        <w:rPr>
          <w:rFonts w:hint="eastAsia"/>
          <w:sz w:val="24"/>
          <w:szCs w:val="24"/>
        </w:rPr>
        <w:t>0</w:t>
      </w:r>
      <w:r w:rsidR="002F1ADC">
        <w:rPr>
          <w:rFonts w:hint="eastAsia"/>
          <w:sz w:val="24"/>
          <w:szCs w:val="24"/>
        </w:rPr>
        <w:t>ｍｍ　全幅</w:t>
      </w:r>
      <w:r>
        <w:rPr>
          <w:rFonts w:hint="eastAsia"/>
          <w:sz w:val="24"/>
          <w:szCs w:val="24"/>
        </w:rPr>
        <w:t>2,51</w:t>
      </w:r>
      <w:r w:rsidR="002F1ADC">
        <w:rPr>
          <w:rFonts w:hint="eastAsia"/>
          <w:sz w:val="24"/>
          <w:szCs w:val="24"/>
        </w:rPr>
        <w:t>0</w:t>
      </w:r>
      <w:r w:rsidR="002F1ADC">
        <w:rPr>
          <w:rFonts w:hint="eastAsia"/>
          <w:sz w:val="24"/>
          <w:szCs w:val="24"/>
        </w:rPr>
        <w:t>ｍｍ　全高</w:t>
      </w:r>
      <w:r>
        <w:rPr>
          <w:rFonts w:hint="eastAsia"/>
          <w:sz w:val="24"/>
          <w:szCs w:val="24"/>
        </w:rPr>
        <w:t>3,11</w:t>
      </w:r>
      <w:r w:rsidR="002F1ADC">
        <w:rPr>
          <w:rFonts w:hint="eastAsia"/>
          <w:sz w:val="24"/>
          <w:szCs w:val="24"/>
        </w:rPr>
        <w:t>0</w:t>
      </w:r>
      <w:r w:rsidR="002F1ADC">
        <w:rPr>
          <w:rFonts w:hint="eastAsia"/>
          <w:sz w:val="24"/>
          <w:szCs w:val="24"/>
        </w:rPr>
        <w:t>ｍｍ</w:t>
      </w:r>
    </w:p>
    <w:p w14:paraId="2C928CF5" w14:textId="1EA14A7F" w:rsidR="0021747D" w:rsidRDefault="0021747D" w:rsidP="0021747D">
      <w:pPr>
        <w:rPr>
          <w:sz w:val="24"/>
          <w:szCs w:val="24"/>
        </w:rPr>
      </w:pPr>
      <w:r>
        <w:rPr>
          <w:rFonts w:hint="eastAsia"/>
          <w:sz w:val="24"/>
          <w:szCs w:val="24"/>
        </w:rPr>
        <w:t xml:space="preserve">　　</w:t>
      </w:r>
      <w:r w:rsidR="002C6DEA">
        <w:rPr>
          <w:rFonts w:hint="eastAsia"/>
          <w:sz w:val="24"/>
          <w:szCs w:val="24"/>
        </w:rPr>
        <w:t>・</w:t>
      </w:r>
      <w:r w:rsidR="007A3CB1">
        <w:rPr>
          <w:rFonts w:hint="eastAsia"/>
          <w:kern w:val="0"/>
          <w:sz w:val="24"/>
          <w:szCs w:val="24"/>
        </w:rPr>
        <w:t>排</w:t>
      </w:r>
      <w:r w:rsidR="007A3CB1">
        <w:rPr>
          <w:rFonts w:hint="eastAsia"/>
          <w:kern w:val="0"/>
          <w:sz w:val="24"/>
          <w:szCs w:val="24"/>
        </w:rPr>
        <w:t xml:space="preserve"> </w:t>
      </w:r>
      <w:r w:rsidR="007A3CB1">
        <w:rPr>
          <w:rFonts w:hint="eastAsia"/>
          <w:kern w:val="0"/>
          <w:sz w:val="24"/>
          <w:szCs w:val="24"/>
        </w:rPr>
        <w:t>気</w:t>
      </w:r>
      <w:r w:rsidR="007A3CB1">
        <w:rPr>
          <w:rFonts w:hint="eastAsia"/>
          <w:kern w:val="0"/>
          <w:sz w:val="24"/>
          <w:szCs w:val="24"/>
        </w:rPr>
        <w:t xml:space="preserve"> </w:t>
      </w:r>
      <w:r w:rsidR="007A3CB1">
        <w:rPr>
          <w:rFonts w:hint="eastAsia"/>
          <w:kern w:val="0"/>
          <w:sz w:val="24"/>
          <w:szCs w:val="24"/>
        </w:rPr>
        <w:t>量</w:t>
      </w:r>
      <w:r w:rsidR="002C6DEA">
        <w:rPr>
          <w:rFonts w:hint="eastAsia"/>
          <w:sz w:val="24"/>
          <w:szCs w:val="24"/>
        </w:rPr>
        <w:t xml:space="preserve">　　</w:t>
      </w:r>
      <w:r w:rsidR="003538A1">
        <w:rPr>
          <w:rFonts w:hint="eastAsia"/>
          <w:sz w:val="24"/>
          <w:szCs w:val="24"/>
        </w:rPr>
        <w:t>6.788</w:t>
      </w:r>
      <w:r w:rsidR="0002301E">
        <w:rPr>
          <w:rFonts w:hint="eastAsia"/>
          <w:sz w:val="24"/>
          <w:szCs w:val="24"/>
        </w:rPr>
        <w:t>L</w:t>
      </w:r>
    </w:p>
    <w:p w14:paraId="50725237" w14:textId="4A08D1AA" w:rsidR="0021747D" w:rsidRDefault="006F73B9" w:rsidP="0021747D">
      <w:pPr>
        <w:ind w:firstLineChars="200" w:firstLine="480"/>
        <w:rPr>
          <w:sz w:val="24"/>
          <w:szCs w:val="24"/>
        </w:rPr>
      </w:pPr>
      <w:r>
        <w:rPr>
          <w:rFonts w:hint="eastAsia"/>
          <w:sz w:val="24"/>
          <w:szCs w:val="24"/>
        </w:rPr>
        <w:t>・</w:t>
      </w:r>
      <w:r w:rsidR="007A3CB1">
        <w:rPr>
          <w:rFonts w:hint="eastAsia"/>
          <w:sz w:val="24"/>
          <w:szCs w:val="24"/>
        </w:rPr>
        <w:t>最大出力</w:t>
      </w:r>
      <w:r>
        <w:rPr>
          <w:rFonts w:hint="eastAsia"/>
          <w:sz w:val="24"/>
          <w:szCs w:val="24"/>
        </w:rPr>
        <w:t xml:space="preserve">　　</w:t>
      </w:r>
      <w:r w:rsidR="003538A1">
        <w:rPr>
          <w:rFonts w:hint="eastAsia"/>
          <w:sz w:val="24"/>
          <w:szCs w:val="24"/>
        </w:rPr>
        <w:t>172</w:t>
      </w:r>
      <w:r w:rsidR="0002301E">
        <w:rPr>
          <w:rFonts w:hint="eastAsia"/>
          <w:sz w:val="24"/>
          <w:szCs w:val="24"/>
        </w:rPr>
        <w:t>PS</w:t>
      </w:r>
    </w:p>
    <w:p w14:paraId="5F96BC79" w14:textId="1C24F25B" w:rsidR="00AB159A" w:rsidRDefault="006F73B9" w:rsidP="0021747D">
      <w:pPr>
        <w:ind w:firstLineChars="200" w:firstLine="480"/>
        <w:rPr>
          <w:sz w:val="24"/>
          <w:szCs w:val="24"/>
        </w:rPr>
      </w:pPr>
      <w:r>
        <w:rPr>
          <w:rFonts w:hint="eastAsia"/>
          <w:sz w:val="24"/>
          <w:szCs w:val="24"/>
        </w:rPr>
        <w:t>・</w:t>
      </w:r>
      <w:r w:rsidR="007A3CB1">
        <w:rPr>
          <w:rFonts w:hint="eastAsia"/>
          <w:sz w:val="24"/>
          <w:szCs w:val="24"/>
        </w:rPr>
        <w:t>使用燃料</w:t>
      </w:r>
      <w:r>
        <w:rPr>
          <w:rFonts w:hint="eastAsia"/>
          <w:sz w:val="24"/>
          <w:szCs w:val="24"/>
        </w:rPr>
        <w:t xml:space="preserve">　　</w:t>
      </w:r>
      <w:r w:rsidR="0002301E">
        <w:rPr>
          <w:rFonts w:hint="eastAsia"/>
          <w:sz w:val="24"/>
          <w:szCs w:val="24"/>
        </w:rPr>
        <w:t>ディーゼル軽油</w:t>
      </w:r>
    </w:p>
    <w:p w14:paraId="37696081" w14:textId="3916AAB5" w:rsidR="00AB159A" w:rsidRDefault="00AB159A" w:rsidP="0021747D">
      <w:pPr>
        <w:ind w:firstLineChars="200" w:firstLine="480"/>
        <w:rPr>
          <w:kern w:val="0"/>
          <w:sz w:val="24"/>
          <w:szCs w:val="24"/>
        </w:rPr>
      </w:pPr>
      <w:r>
        <w:rPr>
          <w:rFonts w:hint="eastAsia"/>
          <w:sz w:val="24"/>
          <w:szCs w:val="24"/>
        </w:rPr>
        <w:t>・</w:t>
      </w:r>
      <w:r w:rsidR="007A3CB1" w:rsidRPr="00D2273A">
        <w:rPr>
          <w:rFonts w:hint="eastAsia"/>
          <w:w w:val="80"/>
          <w:kern w:val="0"/>
          <w:sz w:val="24"/>
          <w:szCs w:val="24"/>
          <w:fitText w:val="960" w:id="-1510767616"/>
        </w:rPr>
        <w:t>燃料タンク</w:t>
      </w:r>
      <w:r>
        <w:rPr>
          <w:rFonts w:hint="eastAsia"/>
          <w:kern w:val="0"/>
          <w:sz w:val="24"/>
          <w:szCs w:val="24"/>
        </w:rPr>
        <w:t xml:space="preserve">　　</w:t>
      </w:r>
      <w:r w:rsidR="003538A1">
        <w:rPr>
          <w:rFonts w:hint="eastAsia"/>
          <w:kern w:val="0"/>
          <w:sz w:val="24"/>
          <w:szCs w:val="24"/>
        </w:rPr>
        <w:t>280</w:t>
      </w:r>
      <w:r w:rsidR="0002301E">
        <w:rPr>
          <w:rFonts w:hint="eastAsia"/>
          <w:kern w:val="0"/>
          <w:sz w:val="24"/>
          <w:szCs w:val="24"/>
        </w:rPr>
        <w:t>L</w:t>
      </w:r>
    </w:p>
    <w:p w14:paraId="3D532037" w14:textId="6408CF2E" w:rsidR="00B4664F" w:rsidRPr="007A3CB1" w:rsidRDefault="007A3CB1" w:rsidP="0021747D">
      <w:pPr>
        <w:ind w:firstLineChars="200" w:firstLine="480"/>
        <w:rPr>
          <w:kern w:val="0"/>
          <w:sz w:val="24"/>
          <w:szCs w:val="24"/>
        </w:rPr>
      </w:pPr>
      <w:r>
        <w:rPr>
          <w:rFonts w:hint="eastAsia"/>
          <w:kern w:val="0"/>
          <w:sz w:val="24"/>
          <w:szCs w:val="24"/>
        </w:rPr>
        <w:t>・駆動方式</w:t>
      </w:r>
      <w:r w:rsidR="00C235F0">
        <w:rPr>
          <w:rFonts w:hint="eastAsia"/>
          <w:kern w:val="0"/>
          <w:sz w:val="24"/>
          <w:szCs w:val="24"/>
        </w:rPr>
        <w:t xml:space="preserve">　　</w:t>
      </w:r>
      <w:r w:rsidR="0002301E">
        <w:rPr>
          <w:rFonts w:hint="eastAsia"/>
          <w:kern w:val="0"/>
          <w:sz w:val="24"/>
          <w:szCs w:val="24"/>
        </w:rPr>
        <w:t>4</w:t>
      </w:r>
      <w:r w:rsidR="002F1ADC">
        <w:rPr>
          <w:rFonts w:hint="eastAsia"/>
          <w:kern w:val="0"/>
          <w:sz w:val="24"/>
          <w:szCs w:val="24"/>
        </w:rPr>
        <w:t>輪駆動</w:t>
      </w:r>
    </w:p>
    <w:p w14:paraId="346988E7" w14:textId="2D63619F" w:rsidR="001A12EA" w:rsidRDefault="002C6DEA" w:rsidP="00C235F0">
      <w:pPr>
        <w:rPr>
          <w:sz w:val="24"/>
          <w:szCs w:val="24"/>
        </w:rPr>
      </w:pPr>
      <w:r>
        <w:rPr>
          <w:rFonts w:hint="eastAsia"/>
          <w:sz w:val="24"/>
          <w:szCs w:val="24"/>
        </w:rPr>
        <w:t xml:space="preserve">　</w:t>
      </w:r>
      <w:r w:rsidR="0021747D">
        <w:rPr>
          <w:rFonts w:hint="eastAsia"/>
          <w:sz w:val="24"/>
          <w:szCs w:val="24"/>
        </w:rPr>
        <w:t xml:space="preserve">　</w:t>
      </w:r>
      <w:r w:rsidR="00DB7B83">
        <w:rPr>
          <w:rFonts w:hint="eastAsia"/>
          <w:sz w:val="24"/>
          <w:szCs w:val="24"/>
        </w:rPr>
        <w:t>・</w:t>
      </w:r>
      <w:r w:rsidR="00C235F0">
        <w:rPr>
          <w:rFonts w:hint="eastAsia"/>
          <w:kern w:val="0"/>
          <w:sz w:val="24"/>
          <w:szCs w:val="24"/>
        </w:rPr>
        <w:t>変速段数</w:t>
      </w:r>
      <w:r w:rsidR="00DB7B83">
        <w:rPr>
          <w:rFonts w:hint="eastAsia"/>
          <w:sz w:val="24"/>
          <w:szCs w:val="24"/>
        </w:rPr>
        <w:t xml:space="preserve">　　</w:t>
      </w:r>
      <w:r w:rsidR="003538A1">
        <w:rPr>
          <w:rFonts w:hint="eastAsia"/>
          <w:sz w:val="24"/>
          <w:szCs w:val="24"/>
        </w:rPr>
        <w:t>無段</w:t>
      </w:r>
    </w:p>
    <w:p w14:paraId="6EDD6238" w14:textId="1080D9BE" w:rsidR="003849D3" w:rsidRDefault="0021747D" w:rsidP="003538A1">
      <w:pPr>
        <w:ind w:left="2126" w:hangingChars="886" w:hanging="2126"/>
        <w:rPr>
          <w:kern w:val="0"/>
          <w:sz w:val="24"/>
          <w:szCs w:val="24"/>
        </w:rPr>
      </w:pPr>
      <w:r>
        <w:rPr>
          <w:rFonts w:hint="eastAsia"/>
          <w:sz w:val="24"/>
          <w:szCs w:val="24"/>
        </w:rPr>
        <w:t xml:space="preserve">　　</w:t>
      </w:r>
      <w:r w:rsidR="003849D3">
        <w:rPr>
          <w:rFonts w:hint="eastAsia"/>
          <w:sz w:val="24"/>
          <w:szCs w:val="24"/>
        </w:rPr>
        <w:t>・</w:t>
      </w:r>
      <w:r w:rsidR="005975C5">
        <w:rPr>
          <w:rFonts w:hint="eastAsia"/>
          <w:kern w:val="0"/>
          <w:sz w:val="24"/>
          <w:szCs w:val="24"/>
        </w:rPr>
        <w:t>変速方式</w:t>
      </w:r>
      <w:r w:rsidR="003849D3">
        <w:rPr>
          <w:rFonts w:hint="eastAsia"/>
          <w:kern w:val="0"/>
          <w:sz w:val="24"/>
          <w:szCs w:val="24"/>
        </w:rPr>
        <w:t xml:space="preserve">　　</w:t>
      </w:r>
      <w:r w:rsidR="003538A1">
        <w:rPr>
          <w:rFonts w:hint="eastAsia"/>
          <w:kern w:val="0"/>
          <w:sz w:val="24"/>
          <w:szCs w:val="24"/>
        </w:rPr>
        <w:t>電気式リバーサ・オートパワー、コマンドプロジョイスティック</w:t>
      </w:r>
    </w:p>
    <w:p w14:paraId="64BF5725" w14:textId="1285BA4B" w:rsidR="00DE0A7F" w:rsidRDefault="00DE0A7F" w:rsidP="00AA1110">
      <w:pPr>
        <w:rPr>
          <w:sz w:val="24"/>
          <w:szCs w:val="24"/>
        </w:rPr>
      </w:pPr>
    </w:p>
    <w:p w14:paraId="1B7F1E67" w14:textId="77777777" w:rsidR="00A5761F" w:rsidRDefault="00A5761F" w:rsidP="00AA1110">
      <w:pPr>
        <w:rPr>
          <w:sz w:val="24"/>
          <w:szCs w:val="24"/>
        </w:rPr>
      </w:pPr>
      <w:r>
        <w:rPr>
          <w:rFonts w:hint="eastAsia"/>
          <w:sz w:val="24"/>
          <w:szCs w:val="24"/>
        </w:rPr>
        <w:t>３．納入</w:t>
      </w:r>
      <w:r w:rsidR="008E54F4">
        <w:rPr>
          <w:rFonts w:hint="eastAsia"/>
          <w:sz w:val="24"/>
          <w:szCs w:val="24"/>
        </w:rPr>
        <w:t>期限</w:t>
      </w:r>
    </w:p>
    <w:p w14:paraId="76BE27D6" w14:textId="703EA757" w:rsidR="008E54F4" w:rsidRDefault="00A5761F" w:rsidP="00AA1110">
      <w:pPr>
        <w:rPr>
          <w:sz w:val="24"/>
          <w:szCs w:val="24"/>
        </w:rPr>
      </w:pPr>
      <w:r>
        <w:rPr>
          <w:rFonts w:hint="eastAsia"/>
          <w:sz w:val="24"/>
          <w:szCs w:val="24"/>
        </w:rPr>
        <w:t xml:space="preserve">　　</w:t>
      </w:r>
      <w:r w:rsidR="003E7AE0">
        <w:rPr>
          <w:rFonts w:hint="eastAsia"/>
          <w:sz w:val="24"/>
          <w:szCs w:val="24"/>
        </w:rPr>
        <w:t>令和</w:t>
      </w:r>
      <w:r w:rsidR="0021747D">
        <w:rPr>
          <w:rFonts w:hint="eastAsia"/>
          <w:sz w:val="24"/>
          <w:szCs w:val="24"/>
        </w:rPr>
        <w:t>６</w:t>
      </w:r>
      <w:r w:rsidR="008E54F4">
        <w:rPr>
          <w:rFonts w:hint="eastAsia"/>
          <w:sz w:val="24"/>
          <w:szCs w:val="24"/>
        </w:rPr>
        <w:t>年</w:t>
      </w:r>
      <w:r w:rsidR="008E54F4">
        <w:rPr>
          <w:rFonts w:hint="eastAsia"/>
          <w:sz w:val="24"/>
          <w:szCs w:val="24"/>
        </w:rPr>
        <w:t>3</w:t>
      </w:r>
      <w:r w:rsidR="008E54F4">
        <w:rPr>
          <w:rFonts w:hint="eastAsia"/>
          <w:sz w:val="24"/>
          <w:szCs w:val="24"/>
        </w:rPr>
        <w:t>月</w:t>
      </w:r>
      <w:r w:rsidR="00631021">
        <w:rPr>
          <w:rFonts w:hint="eastAsia"/>
          <w:sz w:val="24"/>
          <w:szCs w:val="24"/>
        </w:rPr>
        <w:t>15</w:t>
      </w:r>
      <w:r w:rsidR="00631021">
        <w:rPr>
          <w:rFonts w:hint="eastAsia"/>
          <w:sz w:val="24"/>
          <w:szCs w:val="24"/>
        </w:rPr>
        <w:t>日（</w:t>
      </w:r>
      <w:r w:rsidR="007817A9">
        <w:rPr>
          <w:rFonts w:hint="eastAsia"/>
          <w:sz w:val="24"/>
          <w:szCs w:val="24"/>
        </w:rPr>
        <w:t>水</w:t>
      </w:r>
      <w:r w:rsidR="008E54F4">
        <w:rPr>
          <w:rFonts w:hint="eastAsia"/>
          <w:sz w:val="24"/>
          <w:szCs w:val="24"/>
        </w:rPr>
        <w:t>）</w:t>
      </w:r>
    </w:p>
    <w:p w14:paraId="610E6E97" w14:textId="77777777" w:rsidR="00DE0A7F" w:rsidRDefault="00DE0A7F" w:rsidP="00AA1110">
      <w:pPr>
        <w:rPr>
          <w:sz w:val="24"/>
          <w:szCs w:val="24"/>
        </w:rPr>
      </w:pPr>
    </w:p>
    <w:p w14:paraId="01B593C4" w14:textId="77777777" w:rsidR="008E54F4" w:rsidRDefault="008E54F4" w:rsidP="00AA1110">
      <w:pPr>
        <w:rPr>
          <w:sz w:val="24"/>
          <w:szCs w:val="24"/>
        </w:rPr>
      </w:pPr>
      <w:r>
        <w:rPr>
          <w:rFonts w:hint="eastAsia"/>
          <w:sz w:val="24"/>
          <w:szCs w:val="24"/>
        </w:rPr>
        <w:t>４．納入場所</w:t>
      </w:r>
    </w:p>
    <w:p w14:paraId="5CC0CC8A" w14:textId="112A8B17" w:rsidR="007817A9" w:rsidRDefault="00631021" w:rsidP="00AA1110">
      <w:pPr>
        <w:rPr>
          <w:sz w:val="24"/>
          <w:szCs w:val="24"/>
        </w:rPr>
      </w:pPr>
      <w:r>
        <w:rPr>
          <w:rFonts w:hint="eastAsia"/>
          <w:sz w:val="24"/>
          <w:szCs w:val="24"/>
        </w:rPr>
        <w:t xml:space="preserve">　　網走郡美幌町字</w:t>
      </w:r>
      <w:r w:rsidR="0021747D" w:rsidRPr="0021747D">
        <w:rPr>
          <w:rFonts w:hint="eastAsia"/>
          <w:sz w:val="24"/>
          <w:szCs w:val="24"/>
        </w:rPr>
        <w:t>田中１２２２番地６</w:t>
      </w:r>
    </w:p>
    <w:p w14:paraId="49050777" w14:textId="77777777" w:rsidR="008E54F4" w:rsidRDefault="008E54F4" w:rsidP="00AA1110">
      <w:pPr>
        <w:rPr>
          <w:sz w:val="24"/>
          <w:szCs w:val="24"/>
        </w:rPr>
      </w:pPr>
      <w:r>
        <w:rPr>
          <w:rFonts w:hint="eastAsia"/>
          <w:sz w:val="24"/>
          <w:szCs w:val="24"/>
        </w:rPr>
        <w:t xml:space="preserve">　　構成員所有の農業用倉庫前</w:t>
      </w:r>
    </w:p>
    <w:p w14:paraId="46891F01" w14:textId="77777777" w:rsidR="00DE0A7F" w:rsidRPr="007817A9" w:rsidRDefault="00DE0A7F" w:rsidP="00AA1110">
      <w:pPr>
        <w:rPr>
          <w:sz w:val="24"/>
          <w:szCs w:val="24"/>
        </w:rPr>
      </w:pPr>
    </w:p>
    <w:p w14:paraId="15774E72" w14:textId="77777777" w:rsidR="008E54F4" w:rsidRDefault="00E52FB8" w:rsidP="00AA1110">
      <w:pPr>
        <w:rPr>
          <w:sz w:val="24"/>
          <w:szCs w:val="24"/>
        </w:rPr>
      </w:pPr>
      <w:r>
        <w:rPr>
          <w:rFonts w:hint="eastAsia"/>
          <w:sz w:val="24"/>
          <w:szCs w:val="24"/>
        </w:rPr>
        <w:t>５．その他</w:t>
      </w:r>
    </w:p>
    <w:p w14:paraId="1D09202B" w14:textId="77777777" w:rsidR="00E52FB8" w:rsidRDefault="00E52FB8" w:rsidP="00E52FB8">
      <w:pPr>
        <w:ind w:left="480" w:hangingChars="200" w:hanging="480"/>
        <w:rPr>
          <w:sz w:val="24"/>
          <w:szCs w:val="24"/>
        </w:rPr>
      </w:pPr>
      <w:r>
        <w:rPr>
          <w:rFonts w:hint="eastAsia"/>
          <w:sz w:val="24"/>
          <w:szCs w:val="24"/>
        </w:rPr>
        <w:t xml:space="preserve">　　基準品ではなく、仕様を満たす同等以上の物品による入札参加を希望する場合は、同等品等規格確認書をご提出下さい。</w:t>
      </w:r>
    </w:p>
    <w:p w14:paraId="457E4B60" w14:textId="77777777" w:rsidR="00DC55C4" w:rsidRDefault="00DC55C4" w:rsidP="003E7AE0">
      <w:pPr>
        <w:rPr>
          <w:sz w:val="24"/>
          <w:szCs w:val="24"/>
        </w:rPr>
      </w:pPr>
    </w:p>
    <w:p w14:paraId="657A4980" w14:textId="77777777" w:rsidR="00E52FB8" w:rsidRDefault="00E52FB8" w:rsidP="00E52FB8">
      <w:pPr>
        <w:ind w:left="480" w:hangingChars="200" w:hanging="480"/>
        <w:rPr>
          <w:sz w:val="24"/>
          <w:szCs w:val="24"/>
        </w:rPr>
      </w:pPr>
      <w:r>
        <w:rPr>
          <w:rFonts w:hint="eastAsia"/>
          <w:sz w:val="24"/>
          <w:szCs w:val="24"/>
        </w:rPr>
        <w:t>６．問い合わせ先</w:t>
      </w:r>
    </w:p>
    <w:p w14:paraId="26B1E7CB" w14:textId="4CD79EBC" w:rsidR="002840C2" w:rsidRDefault="002840C2" w:rsidP="0021747D">
      <w:pPr>
        <w:ind w:left="480" w:hangingChars="200" w:hanging="480"/>
        <w:rPr>
          <w:sz w:val="24"/>
          <w:szCs w:val="24"/>
        </w:rPr>
      </w:pPr>
      <w:r>
        <w:rPr>
          <w:rFonts w:hint="eastAsia"/>
          <w:sz w:val="24"/>
          <w:szCs w:val="24"/>
        </w:rPr>
        <w:t xml:space="preserve">　　</w:t>
      </w:r>
      <w:r w:rsidR="0021747D">
        <w:rPr>
          <w:rFonts w:hint="eastAsia"/>
          <w:sz w:val="24"/>
          <w:szCs w:val="24"/>
        </w:rPr>
        <w:t>株式会社一戸農場</w:t>
      </w:r>
    </w:p>
    <w:p w14:paraId="06F1713C" w14:textId="5EF4B3D0" w:rsidR="0021747D" w:rsidRDefault="0021747D" w:rsidP="0021747D">
      <w:pPr>
        <w:ind w:left="480" w:hangingChars="200" w:hanging="480"/>
        <w:rPr>
          <w:sz w:val="24"/>
          <w:szCs w:val="24"/>
        </w:rPr>
      </w:pPr>
      <w:r>
        <w:rPr>
          <w:rFonts w:hint="eastAsia"/>
          <w:sz w:val="24"/>
          <w:szCs w:val="24"/>
        </w:rPr>
        <w:t xml:space="preserve">　　一戸　</w:t>
      </w:r>
      <w:r w:rsidRPr="0021747D">
        <w:rPr>
          <w:rFonts w:hint="eastAsia"/>
          <w:sz w:val="24"/>
          <w:szCs w:val="24"/>
        </w:rPr>
        <w:t>宏公</w:t>
      </w:r>
    </w:p>
    <w:p w14:paraId="12160B93" w14:textId="788990D9" w:rsidR="00C7101E" w:rsidRPr="00C7101E" w:rsidRDefault="002A21D1" w:rsidP="002A21D1">
      <w:pPr>
        <w:ind w:left="480" w:hangingChars="200" w:hanging="480"/>
        <w:rPr>
          <w:sz w:val="24"/>
          <w:szCs w:val="24"/>
        </w:rPr>
      </w:pPr>
      <w:r>
        <w:rPr>
          <w:rFonts w:hint="eastAsia"/>
          <w:sz w:val="24"/>
          <w:szCs w:val="24"/>
        </w:rPr>
        <w:t xml:space="preserve">　　</w:t>
      </w:r>
      <w:r w:rsidR="00C7101E">
        <w:rPr>
          <w:rFonts w:hint="eastAsia"/>
          <w:sz w:val="24"/>
          <w:szCs w:val="24"/>
        </w:rPr>
        <w:t>携帯</w:t>
      </w:r>
      <w:r w:rsidR="002840C2">
        <w:rPr>
          <w:rFonts w:hint="eastAsia"/>
          <w:sz w:val="24"/>
          <w:szCs w:val="24"/>
        </w:rPr>
        <w:t xml:space="preserve"> </w:t>
      </w:r>
      <w:r w:rsidR="0021747D" w:rsidRPr="0021747D">
        <w:rPr>
          <w:sz w:val="24"/>
          <w:szCs w:val="24"/>
        </w:rPr>
        <w:t>090-2690-5704</w:t>
      </w:r>
    </w:p>
    <w:sectPr w:rsidR="00C7101E" w:rsidRPr="00C7101E" w:rsidSect="003E7AE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65FB" w14:textId="77777777" w:rsidR="0026525E" w:rsidRDefault="0026525E" w:rsidP="0026525E">
      <w:r>
        <w:separator/>
      </w:r>
    </w:p>
  </w:endnote>
  <w:endnote w:type="continuationSeparator" w:id="0">
    <w:p w14:paraId="2E247AF0" w14:textId="77777777" w:rsidR="0026525E" w:rsidRDefault="0026525E" w:rsidP="0026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BC0C" w14:textId="77777777" w:rsidR="0026525E" w:rsidRDefault="0026525E" w:rsidP="0026525E">
      <w:r>
        <w:separator/>
      </w:r>
    </w:p>
  </w:footnote>
  <w:footnote w:type="continuationSeparator" w:id="0">
    <w:p w14:paraId="3CF09A70" w14:textId="77777777" w:rsidR="0026525E" w:rsidRDefault="0026525E" w:rsidP="00265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65"/>
    <w:rsid w:val="0002301E"/>
    <w:rsid w:val="00076276"/>
    <w:rsid w:val="00125D1D"/>
    <w:rsid w:val="001647A4"/>
    <w:rsid w:val="00176B17"/>
    <w:rsid w:val="001A12EA"/>
    <w:rsid w:val="001A4927"/>
    <w:rsid w:val="002078B5"/>
    <w:rsid w:val="0021747D"/>
    <w:rsid w:val="0026525E"/>
    <w:rsid w:val="002840C2"/>
    <w:rsid w:val="002A21D1"/>
    <w:rsid w:val="002C6DEA"/>
    <w:rsid w:val="002F1ADC"/>
    <w:rsid w:val="00305327"/>
    <w:rsid w:val="003538A1"/>
    <w:rsid w:val="003762C3"/>
    <w:rsid w:val="003849D3"/>
    <w:rsid w:val="003A0970"/>
    <w:rsid w:val="003E7AE0"/>
    <w:rsid w:val="00461F90"/>
    <w:rsid w:val="004C72DC"/>
    <w:rsid w:val="004D493D"/>
    <w:rsid w:val="004F63C4"/>
    <w:rsid w:val="00503AB5"/>
    <w:rsid w:val="005975C5"/>
    <w:rsid w:val="005C0878"/>
    <w:rsid w:val="005D4E08"/>
    <w:rsid w:val="005F6A3D"/>
    <w:rsid w:val="00600317"/>
    <w:rsid w:val="006272F6"/>
    <w:rsid w:val="00631021"/>
    <w:rsid w:val="006F73B9"/>
    <w:rsid w:val="00716439"/>
    <w:rsid w:val="00741730"/>
    <w:rsid w:val="007817A9"/>
    <w:rsid w:val="007A3CB1"/>
    <w:rsid w:val="007A4506"/>
    <w:rsid w:val="007A531F"/>
    <w:rsid w:val="0081051A"/>
    <w:rsid w:val="00832EE8"/>
    <w:rsid w:val="008547C0"/>
    <w:rsid w:val="008E54F4"/>
    <w:rsid w:val="0095521D"/>
    <w:rsid w:val="0099706F"/>
    <w:rsid w:val="009C58F5"/>
    <w:rsid w:val="00A555C5"/>
    <w:rsid w:val="00A5761F"/>
    <w:rsid w:val="00AA1110"/>
    <w:rsid w:val="00AB159A"/>
    <w:rsid w:val="00B35BF7"/>
    <w:rsid w:val="00B4664F"/>
    <w:rsid w:val="00BA7DB3"/>
    <w:rsid w:val="00BE4CE2"/>
    <w:rsid w:val="00C07548"/>
    <w:rsid w:val="00C235F0"/>
    <w:rsid w:val="00C51A12"/>
    <w:rsid w:val="00C7101E"/>
    <w:rsid w:val="00CA4B98"/>
    <w:rsid w:val="00D07016"/>
    <w:rsid w:val="00D2273A"/>
    <w:rsid w:val="00D62267"/>
    <w:rsid w:val="00DB7B83"/>
    <w:rsid w:val="00DC290F"/>
    <w:rsid w:val="00DC55C4"/>
    <w:rsid w:val="00DE0A7F"/>
    <w:rsid w:val="00DF1FCB"/>
    <w:rsid w:val="00E15A65"/>
    <w:rsid w:val="00E34341"/>
    <w:rsid w:val="00E52FB8"/>
    <w:rsid w:val="00E57825"/>
    <w:rsid w:val="00E80188"/>
    <w:rsid w:val="00E97432"/>
    <w:rsid w:val="00ED15E2"/>
    <w:rsid w:val="00F12FF7"/>
    <w:rsid w:val="00F17CD5"/>
    <w:rsid w:val="00F2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C25902"/>
  <w15:chartTrackingRefBased/>
  <w15:docId w15:val="{98B0BA1D-2138-404A-B8DC-F9A24E45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72DC"/>
  </w:style>
  <w:style w:type="character" w:customStyle="1" w:styleId="a4">
    <w:name w:val="日付 (文字)"/>
    <w:basedOn w:val="a0"/>
    <w:link w:val="a3"/>
    <w:uiPriority w:val="99"/>
    <w:semiHidden/>
    <w:rsid w:val="004C72DC"/>
  </w:style>
  <w:style w:type="paragraph" w:styleId="a5">
    <w:name w:val="Balloon Text"/>
    <w:basedOn w:val="a"/>
    <w:link w:val="a6"/>
    <w:uiPriority w:val="99"/>
    <w:semiHidden/>
    <w:unhideWhenUsed/>
    <w:rsid w:val="002840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40C2"/>
    <w:rPr>
      <w:rFonts w:asciiTheme="majorHAnsi" w:eastAsiaTheme="majorEastAsia" w:hAnsiTheme="majorHAnsi" w:cstheme="majorBidi"/>
      <w:sz w:val="18"/>
      <w:szCs w:val="18"/>
    </w:rPr>
  </w:style>
  <w:style w:type="paragraph" w:styleId="a7">
    <w:name w:val="header"/>
    <w:basedOn w:val="a"/>
    <w:link w:val="a8"/>
    <w:uiPriority w:val="99"/>
    <w:unhideWhenUsed/>
    <w:rsid w:val="0026525E"/>
    <w:pPr>
      <w:tabs>
        <w:tab w:val="center" w:pos="4252"/>
        <w:tab w:val="right" w:pos="8504"/>
      </w:tabs>
      <w:snapToGrid w:val="0"/>
    </w:pPr>
  </w:style>
  <w:style w:type="character" w:customStyle="1" w:styleId="a8">
    <w:name w:val="ヘッダー (文字)"/>
    <w:basedOn w:val="a0"/>
    <w:link w:val="a7"/>
    <w:uiPriority w:val="99"/>
    <w:rsid w:val="0026525E"/>
  </w:style>
  <w:style w:type="paragraph" w:styleId="a9">
    <w:name w:val="footer"/>
    <w:basedOn w:val="a"/>
    <w:link w:val="aa"/>
    <w:uiPriority w:val="99"/>
    <w:unhideWhenUsed/>
    <w:rsid w:val="0026525E"/>
    <w:pPr>
      <w:tabs>
        <w:tab w:val="center" w:pos="4252"/>
        <w:tab w:val="right" w:pos="8504"/>
      </w:tabs>
      <w:snapToGrid w:val="0"/>
    </w:pPr>
  </w:style>
  <w:style w:type="character" w:customStyle="1" w:styleId="aa">
    <w:name w:val="フッター (文字)"/>
    <w:basedOn w:val="a0"/>
    <w:link w:val="a9"/>
    <w:uiPriority w:val="99"/>
    <w:rsid w:val="0026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振興１１</dc:creator>
  <cp:keywords/>
  <dc:description/>
  <cp:lastModifiedBy>bihorob005</cp:lastModifiedBy>
  <cp:revision>35</cp:revision>
  <cp:lastPrinted>2018-08-07T04:39:00Z</cp:lastPrinted>
  <dcterms:created xsi:type="dcterms:W3CDTF">2018-05-30T04:18:00Z</dcterms:created>
  <dcterms:modified xsi:type="dcterms:W3CDTF">2023-05-30T09:10:00Z</dcterms:modified>
</cp:coreProperties>
</file>